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274F" w14:textId="41AEBE6F" w:rsidR="004571B0" w:rsidRPr="00664E38" w:rsidRDefault="004571B0" w:rsidP="00FE189E">
      <w:pPr>
        <w:pStyle w:val="NormalWeb"/>
        <w:spacing w:before="0" w:beforeAutospacing="0" w:after="0" w:afterAutospacing="0" w:line="276" w:lineRule="auto"/>
        <w:jc w:val="both"/>
        <w:rPr>
          <w:rFonts w:ascii="Arial" w:hAnsi="Arial" w:cs="Arial"/>
          <w:color w:val="000000"/>
          <w:sz w:val="22"/>
          <w:szCs w:val="22"/>
        </w:rPr>
      </w:pPr>
    </w:p>
    <w:p w14:paraId="623F9EFB" w14:textId="0DE5B545" w:rsidR="00BD4CEB" w:rsidRPr="00BD4CEB" w:rsidRDefault="00BD4CEB" w:rsidP="00BD4CEB">
      <w:pPr>
        <w:rPr>
          <w:rFonts w:ascii="Arial" w:hAnsi="Arial" w:cs="Arial"/>
          <w:sz w:val="21"/>
          <w:szCs w:val="21"/>
        </w:rPr>
      </w:pPr>
      <w:r w:rsidRPr="00BD4CEB">
        <w:rPr>
          <w:rFonts w:ascii="Arial" w:hAnsi="Arial" w:cs="Arial"/>
          <w:sz w:val="21"/>
          <w:szCs w:val="21"/>
        </w:rPr>
        <w:t>April 23, 2025</w:t>
      </w:r>
    </w:p>
    <w:p w14:paraId="67EFF110" w14:textId="77777777" w:rsidR="00BD4CEB" w:rsidRPr="00BD4CEB" w:rsidRDefault="00BD4CEB" w:rsidP="00BD4CEB">
      <w:pPr>
        <w:rPr>
          <w:rFonts w:ascii="Arial" w:hAnsi="Arial" w:cs="Arial"/>
          <w:sz w:val="22"/>
          <w:szCs w:val="22"/>
        </w:rPr>
      </w:pPr>
    </w:p>
    <w:p w14:paraId="55A76D4B" w14:textId="77777777" w:rsidR="00BD4CEB" w:rsidRDefault="00BD4CEB" w:rsidP="00424AFA">
      <w:pPr>
        <w:jc w:val="center"/>
        <w:rPr>
          <w:rFonts w:ascii="Arial" w:hAnsi="Arial" w:cs="Arial"/>
          <w:b/>
          <w:bCs/>
          <w:sz w:val="22"/>
          <w:szCs w:val="22"/>
        </w:rPr>
      </w:pPr>
    </w:p>
    <w:p w14:paraId="78B7BFD3" w14:textId="5509023B" w:rsidR="00F71601" w:rsidRPr="00BD4CEB" w:rsidRDefault="00424AFA" w:rsidP="00424AFA">
      <w:pPr>
        <w:jc w:val="center"/>
        <w:rPr>
          <w:rFonts w:ascii="Arial" w:hAnsi="Arial" w:cs="Arial"/>
          <w:b/>
          <w:bCs/>
          <w:sz w:val="22"/>
          <w:szCs w:val="22"/>
        </w:rPr>
      </w:pPr>
      <w:bookmarkStart w:id="0" w:name="_Hlk196226144"/>
      <w:r w:rsidRPr="00BD4CEB">
        <w:rPr>
          <w:rFonts w:ascii="Arial" w:hAnsi="Arial" w:cs="Arial"/>
          <w:b/>
          <w:bCs/>
          <w:sz w:val="22"/>
          <w:szCs w:val="22"/>
        </w:rPr>
        <w:t>Group Announces Ontario Equine Agricultural Economic Impact Study</w:t>
      </w:r>
    </w:p>
    <w:p w14:paraId="1671FE9B" w14:textId="77777777" w:rsidR="000931D0" w:rsidRPr="00BD4CEB" w:rsidRDefault="000931D0" w:rsidP="00BD4CEB">
      <w:pPr>
        <w:jc w:val="both"/>
        <w:rPr>
          <w:rFonts w:ascii="Arial" w:hAnsi="Arial" w:cs="Arial"/>
          <w:sz w:val="21"/>
          <w:szCs w:val="21"/>
        </w:rPr>
      </w:pPr>
    </w:p>
    <w:p w14:paraId="2F6AB959" w14:textId="1B9C44B3" w:rsidR="002409F6" w:rsidRPr="00D74710" w:rsidRDefault="00424AFA" w:rsidP="00D74710">
      <w:pPr>
        <w:rPr>
          <w:rFonts w:ascii="Arial" w:eastAsia="Times New Roman" w:hAnsi="Arial" w:cs="Arial"/>
          <w:sz w:val="21"/>
          <w:szCs w:val="21"/>
        </w:rPr>
      </w:pPr>
      <w:r w:rsidRPr="00D74710">
        <w:rPr>
          <w:rFonts w:ascii="Arial" w:eastAsia="Times New Roman" w:hAnsi="Arial" w:cs="Arial"/>
          <w:sz w:val="21"/>
          <w:szCs w:val="21"/>
        </w:rPr>
        <w:t xml:space="preserve">An industry steering committee of Ontario horse people is leading a project to conduct a comprehensive economic impact study of the vast and diverse Ontario equine agricultural sector. </w:t>
      </w:r>
      <w:r w:rsidR="00461347" w:rsidRPr="00D74710">
        <w:rPr>
          <w:rFonts w:ascii="Arial" w:eastAsia="Times New Roman" w:hAnsi="Arial" w:cs="Arial"/>
          <w:sz w:val="21"/>
          <w:szCs w:val="21"/>
        </w:rPr>
        <w:t xml:space="preserve">Financial support </w:t>
      </w:r>
      <w:r w:rsidRPr="00D74710">
        <w:rPr>
          <w:rFonts w:ascii="Arial" w:eastAsia="Times New Roman" w:hAnsi="Arial" w:cs="Arial"/>
          <w:sz w:val="21"/>
          <w:szCs w:val="21"/>
        </w:rPr>
        <w:t>has been received from the government of Ontario through the Ontario Ministry of Agriculture, Food and Agribusiness (OMAFA).</w:t>
      </w:r>
      <w:r w:rsidR="00D74710" w:rsidRPr="00D74710">
        <w:rPr>
          <w:rFonts w:ascii="Arial" w:eastAsia="Times New Roman" w:hAnsi="Arial" w:cs="Arial"/>
          <w:sz w:val="21"/>
          <w:szCs w:val="21"/>
        </w:rPr>
        <w:t xml:space="preserve"> </w:t>
      </w:r>
      <w:r w:rsidR="002409F6" w:rsidRPr="00D74710">
        <w:rPr>
          <w:rFonts w:ascii="Arial" w:eastAsia="Times New Roman" w:hAnsi="Arial" w:cs="Arial"/>
          <w:sz w:val="21"/>
          <w:szCs w:val="21"/>
        </w:rPr>
        <w:t xml:space="preserve">Econometric Research Limited and Harry Cummings and Associates Inc. have been jointly retained to conduct the assessment. These companies have independently and collaboratively completed a long list of studies of the equine and agriculture industry in Ontario and several other provinces. </w:t>
      </w:r>
    </w:p>
    <w:p w14:paraId="674A8ED1" w14:textId="77777777" w:rsidR="00424AFA" w:rsidRPr="00D74710" w:rsidRDefault="00424AFA" w:rsidP="00D74710">
      <w:pPr>
        <w:rPr>
          <w:rFonts w:ascii="Arial" w:eastAsia="Times New Roman" w:hAnsi="Arial" w:cs="Arial"/>
          <w:sz w:val="21"/>
          <w:szCs w:val="21"/>
        </w:rPr>
      </w:pPr>
    </w:p>
    <w:p w14:paraId="783C2787" w14:textId="77777777" w:rsidR="002409F6" w:rsidRPr="00D74710" w:rsidRDefault="002409F6" w:rsidP="00D74710">
      <w:pPr>
        <w:rPr>
          <w:rFonts w:ascii="Arial" w:hAnsi="Arial" w:cs="Arial"/>
          <w:b/>
          <w:bCs/>
          <w:sz w:val="21"/>
          <w:szCs w:val="21"/>
        </w:rPr>
      </w:pPr>
      <w:r w:rsidRPr="00D74710">
        <w:rPr>
          <w:rFonts w:ascii="Arial" w:hAnsi="Arial" w:cs="Arial"/>
          <w:b/>
          <w:bCs/>
          <w:sz w:val="21"/>
          <w:szCs w:val="21"/>
        </w:rPr>
        <w:t xml:space="preserve">Your participation in the economic impact study is an investment in the future of Ontario’s equine industry. This is our opportunity to tell the good news story about our sector.  </w:t>
      </w:r>
    </w:p>
    <w:p w14:paraId="3AFCC0E9" w14:textId="77777777" w:rsidR="002409F6" w:rsidRPr="00D74710" w:rsidRDefault="002409F6" w:rsidP="00D74710">
      <w:pPr>
        <w:rPr>
          <w:rFonts w:ascii="Arial" w:hAnsi="Arial" w:cs="Arial"/>
          <w:b/>
          <w:bCs/>
          <w:sz w:val="21"/>
          <w:szCs w:val="21"/>
        </w:rPr>
      </w:pPr>
    </w:p>
    <w:p w14:paraId="409ADDB3" w14:textId="09F945F0" w:rsidR="00424AFA" w:rsidRPr="00D74710" w:rsidRDefault="00424AFA" w:rsidP="00D74710">
      <w:pPr>
        <w:rPr>
          <w:rFonts w:ascii="Arial" w:eastAsia="Times New Roman" w:hAnsi="Arial" w:cs="Arial"/>
          <w:sz w:val="21"/>
          <w:szCs w:val="21"/>
        </w:rPr>
      </w:pPr>
      <w:r w:rsidRPr="00D74710">
        <w:rPr>
          <w:rFonts w:ascii="Arial" w:eastAsia="Times New Roman" w:hAnsi="Arial" w:cs="Arial"/>
          <w:sz w:val="21"/>
          <w:szCs w:val="21"/>
        </w:rPr>
        <w:t xml:space="preserve">The equine agricultural industry is a huge economic driver in this province, especially in our rural communities. </w:t>
      </w:r>
      <w:r w:rsidR="00461347" w:rsidRPr="00D74710">
        <w:rPr>
          <w:rFonts w:ascii="Arial" w:eastAsia="Times New Roman" w:hAnsi="Arial" w:cs="Arial"/>
          <w:sz w:val="21"/>
          <w:szCs w:val="21"/>
        </w:rPr>
        <w:t xml:space="preserve">However, we lack credible data to illustrate that valuable contribution.  There has not been a comprehensive economic impact assessment conducted of the overall Ontario agricultural equine sector since 2010, almost 15 years ago! </w:t>
      </w:r>
      <w:r w:rsidRPr="00D74710">
        <w:rPr>
          <w:rFonts w:ascii="Arial" w:eastAsia="Times New Roman" w:hAnsi="Arial" w:cs="Arial"/>
          <w:sz w:val="21"/>
          <w:szCs w:val="21"/>
        </w:rPr>
        <w:t>Th</w:t>
      </w:r>
      <w:r w:rsidR="00461347" w:rsidRPr="00D74710">
        <w:rPr>
          <w:rFonts w:ascii="Arial" w:eastAsia="Times New Roman" w:hAnsi="Arial" w:cs="Arial"/>
          <w:sz w:val="21"/>
          <w:szCs w:val="21"/>
        </w:rPr>
        <w:t>e objective of th</w:t>
      </w:r>
      <w:r w:rsidRPr="00D74710">
        <w:rPr>
          <w:rFonts w:ascii="Arial" w:eastAsia="Times New Roman" w:hAnsi="Arial" w:cs="Arial"/>
          <w:sz w:val="21"/>
          <w:szCs w:val="21"/>
        </w:rPr>
        <w:t xml:space="preserve">is study </w:t>
      </w:r>
      <w:r w:rsidR="00461347" w:rsidRPr="00D74710">
        <w:rPr>
          <w:rFonts w:ascii="Arial" w:eastAsia="Times New Roman" w:hAnsi="Arial" w:cs="Arial"/>
          <w:sz w:val="21"/>
          <w:szCs w:val="21"/>
        </w:rPr>
        <w:t>is to</w:t>
      </w:r>
      <w:r w:rsidRPr="00D74710">
        <w:rPr>
          <w:rFonts w:ascii="Arial" w:eastAsia="Times New Roman" w:hAnsi="Arial" w:cs="Arial"/>
          <w:sz w:val="21"/>
          <w:szCs w:val="21"/>
        </w:rPr>
        <w:t xml:space="preserve"> clearly demonstrate that positive impact</w:t>
      </w:r>
      <w:r w:rsidR="00461347" w:rsidRPr="00D74710">
        <w:rPr>
          <w:rFonts w:ascii="Arial" w:eastAsia="Times New Roman" w:hAnsi="Arial" w:cs="Arial"/>
          <w:sz w:val="21"/>
          <w:szCs w:val="21"/>
        </w:rPr>
        <w:t xml:space="preserve">.  </w:t>
      </w:r>
    </w:p>
    <w:p w14:paraId="71576D4F" w14:textId="77777777" w:rsidR="00461347" w:rsidRPr="00D74710" w:rsidRDefault="00461347" w:rsidP="00D74710">
      <w:pPr>
        <w:rPr>
          <w:rFonts w:ascii="Arial" w:eastAsia="Times New Roman" w:hAnsi="Arial" w:cs="Arial"/>
          <w:sz w:val="21"/>
          <w:szCs w:val="21"/>
        </w:rPr>
      </w:pPr>
    </w:p>
    <w:p w14:paraId="541DAA49" w14:textId="696A1F5A" w:rsidR="005A089D" w:rsidRPr="00D74710" w:rsidRDefault="005A089D" w:rsidP="00D74710">
      <w:pPr>
        <w:rPr>
          <w:rFonts w:ascii="Arial" w:eastAsia="Times New Roman" w:hAnsi="Arial" w:cs="Arial"/>
          <w:sz w:val="21"/>
          <w:szCs w:val="21"/>
        </w:rPr>
      </w:pPr>
      <w:r w:rsidRPr="00D74710">
        <w:rPr>
          <w:rFonts w:ascii="Arial" w:hAnsi="Arial" w:cs="Arial"/>
          <w:sz w:val="21"/>
          <w:szCs w:val="21"/>
        </w:rPr>
        <w:t xml:space="preserve">Information on the entire agricultural equine industry in Ontario is limited, and credible, current data is even less. </w:t>
      </w:r>
      <w:r w:rsidRPr="00D74710">
        <w:rPr>
          <w:rFonts w:ascii="Arial" w:eastAsia="Times New Roman" w:hAnsi="Arial" w:cs="Arial"/>
          <w:sz w:val="21"/>
          <w:szCs w:val="21"/>
        </w:rPr>
        <w:t xml:space="preserve">Accurate economic data is a powerful tool for advocacy whether with government, financial institutions, </w:t>
      </w:r>
      <w:r w:rsidR="00DF30F7" w:rsidRPr="00D74710">
        <w:rPr>
          <w:rFonts w:ascii="Arial" w:eastAsia="Times New Roman" w:hAnsi="Arial" w:cs="Arial"/>
          <w:sz w:val="21"/>
          <w:szCs w:val="21"/>
        </w:rPr>
        <w:t xml:space="preserve">land use and planning departments, </w:t>
      </w:r>
      <w:r w:rsidRPr="00D74710">
        <w:rPr>
          <w:rFonts w:ascii="Arial" w:eastAsia="Times New Roman" w:hAnsi="Arial" w:cs="Arial"/>
          <w:sz w:val="21"/>
          <w:szCs w:val="21"/>
        </w:rPr>
        <w:t xml:space="preserve">or the </w:t>
      </w:r>
      <w:proofErr w:type="gramStart"/>
      <w:r w:rsidRPr="00D74710">
        <w:rPr>
          <w:rFonts w:ascii="Arial" w:eastAsia="Times New Roman" w:hAnsi="Arial" w:cs="Arial"/>
          <w:sz w:val="21"/>
          <w:szCs w:val="21"/>
        </w:rPr>
        <w:t>general public</w:t>
      </w:r>
      <w:proofErr w:type="gramEnd"/>
      <w:r w:rsidRPr="00D74710">
        <w:rPr>
          <w:rFonts w:ascii="Arial" w:eastAsia="Times New Roman" w:hAnsi="Arial" w:cs="Arial"/>
          <w:sz w:val="21"/>
          <w:szCs w:val="21"/>
        </w:rPr>
        <w:t>.</w:t>
      </w:r>
    </w:p>
    <w:p w14:paraId="3E30F59C" w14:textId="77777777" w:rsidR="005A089D" w:rsidRPr="00D74710" w:rsidRDefault="005A089D" w:rsidP="00D74710">
      <w:pPr>
        <w:rPr>
          <w:rFonts w:ascii="Arial" w:hAnsi="Arial" w:cs="Arial"/>
          <w:sz w:val="21"/>
          <w:szCs w:val="21"/>
        </w:rPr>
      </w:pPr>
    </w:p>
    <w:p w14:paraId="2515EAC6" w14:textId="326ED921" w:rsidR="005A089D" w:rsidRPr="00D74710" w:rsidRDefault="00DF30F7" w:rsidP="00D74710">
      <w:pPr>
        <w:rPr>
          <w:rFonts w:ascii="Arial" w:hAnsi="Arial" w:cs="Arial"/>
          <w:sz w:val="21"/>
          <w:szCs w:val="21"/>
        </w:rPr>
      </w:pPr>
      <w:r w:rsidRPr="00D74710">
        <w:rPr>
          <w:rFonts w:ascii="Arial" w:eastAsia="Times New Roman" w:hAnsi="Arial" w:cs="Arial"/>
          <w:sz w:val="21"/>
          <w:szCs w:val="21"/>
        </w:rPr>
        <w:t xml:space="preserve">The equine industry faces challenges, from rising costs to urbanization pressures that threaten agricultural land. </w:t>
      </w:r>
      <w:r w:rsidR="005A089D" w:rsidRPr="00D74710">
        <w:rPr>
          <w:rFonts w:ascii="Arial" w:eastAsia="Times New Roman" w:hAnsi="Arial" w:cs="Arial"/>
          <w:sz w:val="21"/>
          <w:szCs w:val="21"/>
        </w:rPr>
        <w:t>The results of the study will provide valuable data to policymakers, businesses, and agricultural equine sector stakeholders, helping them make informed decisions about investments, projects, and policies.</w:t>
      </w:r>
      <w:r w:rsidR="005A089D" w:rsidRPr="00D74710">
        <w:rPr>
          <w:rFonts w:ascii="Arial" w:hAnsi="Arial" w:cs="Arial"/>
          <w:sz w:val="21"/>
          <w:szCs w:val="21"/>
        </w:rPr>
        <w:t xml:space="preserve"> </w:t>
      </w:r>
    </w:p>
    <w:p w14:paraId="019499D3" w14:textId="77777777" w:rsidR="005A089D" w:rsidRPr="00D74710" w:rsidRDefault="005A089D" w:rsidP="00D74710">
      <w:pPr>
        <w:rPr>
          <w:rFonts w:ascii="Arial" w:hAnsi="Arial" w:cs="Arial"/>
          <w:sz w:val="21"/>
          <w:szCs w:val="21"/>
        </w:rPr>
      </w:pPr>
    </w:p>
    <w:p w14:paraId="6D4A1169" w14:textId="77777777" w:rsidR="002409F6" w:rsidRPr="00D74710" w:rsidRDefault="002409F6" w:rsidP="00D74710">
      <w:pPr>
        <w:rPr>
          <w:rFonts w:ascii="Arial" w:eastAsia="Times New Roman" w:hAnsi="Arial" w:cs="Arial"/>
          <w:sz w:val="21"/>
          <w:szCs w:val="21"/>
        </w:rPr>
      </w:pPr>
      <w:r w:rsidRPr="00D74710">
        <w:rPr>
          <w:rFonts w:ascii="Arial" w:eastAsia="Times New Roman" w:hAnsi="Arial" w:cs="Arial"/>
          <w:sz w:val="21"/>
          <w:szCs w:val="21"/>
        </w:rPr>
        <w:t>The participation of horse people and equine businesses across all disciplines - racing, show jumping, dressage, eventing, heavy horse, western events, breeding, and more - is not just beneficial, it is essential. This collaborative effort aims to quantify the industry’s value, advocate for its growth, and secure its future. Without widespread participation, the study risks underestimating the industry’s value, weakening its ability to compete for attention and support in a crowded agricultural landscape.</w:t>
      </w:r>
    </w:p>
    <w:p w14:paraId="08DD357E" w14:textId="77777777" w:rsidR="00A82172" w:rsidRPr="00D74710" w:rsidRDefault="00A82172" w:rsidP="00D74710">
      <w:pPr>
        <w:rPr>
          <w:rFonts w:ascii="Arial" w:eastAsia="Times New Roman" w:hAnsi="Arial" w:cs="Arial"/>
          <w:sz w:val="21"/>
          <w:szCs w:val="21"/>
        </w:rPr>
      </w:pPr>
    </w:p>
    <w:p w14:paraId="78F5C7E9" w14:textId="77777777" w:rsidR="002409F6" w:rsidRPr="00D74710" w:rsidRDefault="002409F6" w:rsidP="00D74710">
      <w:pPr>
        <w:rPr>
          <w:rFonts w:ascii="Arial" w:hAnsi="Arial" w:cs="Arial"/>
          <w:sz w:val="21"/>
          <w:szCs w:val="21"/>
        </w:rPr>
      </w:pPr>
      <w:r w:rsidRPr="00D74710">
        <w:rPr>
          <w:rFonts w:ascii="Arial" w:hAnsi="Arial" w:cs="Arial"/>
          <w:sz w:val="21"/>
          <w:szCs w:val="21"/>
        </w:rPr>
        <w:t>With the backing of the Ministry of Agriculture, Food and Agribusiness, this study has the potential to elevate the industry’s profile and ensure its legacy for years to come. Every stakeholder has a role to play—because when Ontario’s equine community stands together, its impact is undeniable.</w:t>
      </w:r>
    </w:p>
    <w:p w14:paraId="5A5069FE" w14:textId="77777777" w:rsidR="002409F6" w:rsidRPr="00D74710" w:rsidRDefault="002409F6" w:rsidP="00D74710">
      <w:pPr>
        <w:rPr>
          <w:rFonts w:ascii="Arial" w:eastAsia="Times New Roman" w:hAnsi="Arial" w:cs="Arial"/>
          <w:sz w:val="21"/>
          <w:szCs w:val="21"/>
        </w:rPr>
      </w:pPr>
    </w:p>
    <w:p w14:paraId="2AE518AF" w14:textId="7FED4017" w:rsidR="000931D0" w:rsidRPr="00D74710" w:rsidRDefault="00A80E0E" w:rsidP="00D74710">
      <w:pPr>
        <w:rPr>
          <w:rFonts w:ascii="Arial" w:eastAsia="Times New Roman" w:hAnsi="Arial" w:cs="Arial"/>
          <w:sz w:val="21"/>
          <w:szCs w:val="21"/>
        </w:rPr>
      </w:pPr>
      <w:r w:rsidRPr="00D74710">
        <w:rPr>
          <w:rFonts w:ascii="Arial" w:eastAsia="Times New Roman" w:hAnsi="Arial" w:cs="Arial"/>
          <w:sz w:val="21"/>
          <w:szCs w:val="21"/>
        </w:rPr>
        <w:t xml:space="preserve">For more information on the study or to register to participate in the survey, please visit the website </w:t>
      </w:r>
      <w:hyperlink r:id="rId10" w:history="1">
        <w:r w:rsidRPr="00D74710">
          <w:rPr>
            <w:rStyle w:val="Hyperlink"/>
            <w:rFonts w:ascii="Arial" w:eastAsia="Times New Roman" w:hAnsi="Arial" w:cs="Arial"/>
            <w:sz w:val="21"/>
            <w:szCs w:val="21"/>
          </w:rPr>
          <w:t>https://www.equineimpactstudy.com</w:t>
        </w:r>
      </w:hyperlink>
      <w:r w:rsidRPr="00D74710">
        <w:rPr>
          <w:rFonts w:ascii="Arial" w:eastAsia="Times New Roman" w:hAnsi="Arial" w:cs="Arial"/>
          <w:sz w:val="21"/>
          <w:szCs w:val="21"/>
        </w:rPr>
        <w:t xml:space="preserve"> Data collection will occur over the summer with a final report produced by the end of 2025.</w:t>
      </w:r>
    </w:p>
    <w:p w14:paraId="3C3576C3" w14:textId="77777777" w:rsidR="00A80E0E" w:rsidRPr="00D74710" w:rsidRDefault="00A80E0E" w:rsidP="00BD4CEB">
      <w:pPr>
        <w:jc w:val="both"/>
        <w:rPr>
          <w:rFonts w:ascii="Arial" w:eastAsia="Times New Roman" w:hAnsi="Arial" w:cs="Arial"/>
          <w:sz w:val="21"/>
          <w:szCs w:val="21"/>
        </w:rPr>
      </w:pPr>
    </w:p>
    <w:p w14:paraId="53C3D4EA" w14:textId="3520BCEE" w:rsidR="00A80E0E" w:rsidRPr="00D74710" w:rsidRDefault="00A80E0E" w:rsidP="00BD4CEB">
      <w:pPr>
        <w:jc w:val="both"/>
        <w:rPr>
          <w:rFonts w:ascii="Arial" w:eastAsia="Times New Roman" w:hAnsi="Arial" w:cs="Arial"/>
          <w:sz w:val="21"/>
          <w:szCs w:val="21"/>
        </w:rPr>
      </w:pPr>
      <w:r w:rsidRPr="00D74710">
        <w:rPr>
          <w:rFonts w:ascii="Arial" w:eastAsia="Times New Roman" w:hAnsi="Arial" w:cs="Arial"/>
          <w:sz w:val="21"/>
          <w:szCs w:val="21"/>
        </w:rPr>
        <w:t>I</w:t>
      </w:r>
      <w:r w:rsidR="002A2232" w:rsidRPr="00D74710">
        <w:rPr>
          <w:rFonts w:ascii="Arial" w:eastAsia="Times New Roman" w:hAnsi="Arial" w:cs="Arial"/>
          <w:sz w:val="21"/>
          <w:szCs w:val="21"/>
        </w:rPr>
        <w:t xml:space="preserve">f </w:t>
      </w:r>
      <w:r w:rsidR="00F6223F" w:rsidRPr="00D74710">
        <w:rPr>
          <w:rFonts w:ascii="Arial" w:eastAsia="Times New Roman" w:hAnsi="Arial" w:cs="Arial"/>
          <w:sz w:val="21"/>
          <w:szCs w:val="21"/>
        </w:rPr>
        <w:t>you</w:t>
      </w:r>
      <w:r w:rsidR="00A82172" w:rsidRPr="00D74710">
        <w:rPr>
          <w:rFonts w:ascii="Arial" w:eastAsia="Times New Roman" w:hAnsi="Arial" w:cs="Arial"/>
          <w:sz w:val="21"/>
          <w:szCs w:val="21"/>
        </w:rPr>
        <w:t xml:space="preserve"> have questions, plea</w:t>
      </w:r>
      <w:r w:rsidR="002A2232" w:rsidRPr="00D74710">
        <w:rPr>
          <w:rFonts w:ascii="Arial" w:eastAsia="Times New Roman" w:hAnsi="Arial" w:cs="Arial"/>
          <w:sz w:val="21"/>
          <w:szCs w:val="21"/>
        </w:rPr>
        <w:t xml:space="preserve">se </w:t>
      </w:r>
      <w:r w:rsidRPr="00D74710">
        <w:rPr>
          <w:rFonts w:ascii="Arial" w:eastAsia="Times New Roman" w:hAnsi="Arial" w:cs="Arial"/>
          <w:sz w:val="21"/>
          <w:szCs w:val="21"/>
        </w:rPr>
        <w:t>contact:</w:t>
      </w:r>
      <w:r w:rsidR="002A2232" w:rsidRPr="00D74710">
        <w:rPr>
          <w:rFonts w:ascii="Arial" w:eastAsia="Times New Roman" w:hAnsi="Arial" w:cs="Arial"/>
          <w:sz w:val="21"/>
          <w:szCs w:val="21"/>
        </w:rPr>
        <w:t xml:space="preserve"> </w:t>
      </w:r>
    </w:p>
    <w:p w14:paraId="20540171" w14:textId="77777777" w:rsidR="00A80E0E" w:rsidRPr="00D74710" w:rsidRDefault="00B75823" w:rsidP="00BD4CEB">
      <w:pPr>
        <w:jc w:val="both"/>
        <w:rPr>
          <w:rFonts w:ascii="Arial" w:eastAsia="Times New Roman" w:hAnsi="Arial" w:cs="Arial"/>
          <w:sz w:val="21"/>
          <w:szCs w:val="21"/>
        </w:rPr>
      </w:pPr>
      <w:r w:rsidRPr="00D74710">
        <w:rPr>
          <w:rFonts w:ascii="Arial" w:eastAsia="Times New Roman" w:hAnsi="Arial" w:cs="Arial"/>
          <w:sz w:val="21"/>
          <w:szCs w:val="21"/>
        </w:rPr>
        <w:t>Brian Tropea</w:t>
      </w:r>
    </w:p>
    <w:p w14:paraId="62ED96FA" w14:textId="3140D2F1" w:rsidR="00A80E0E" w:rsidRPr="00D74710" w:rsidRDefault="00A80E0E" w:rsidP="00BD4CEB">
      <w:pPr>
        <w:jc w:val="both"/>
        <w:rPr>
          <w:rFonts w:ascii="Arial" w:eastAsia="Times New Roman" w:hAnsi="Arial" w:cs="Arial"/>
          <w:sz w:val="21"/>
          <w:szCs w:val="21"/>
        </w:rPr>
      </w:pPr>
      <w:r w:rsidRPr="00D74710">
        <w:rPr>
          <w:rFonts w:ascii="Arial" w:eastAsia="Times New Roman" w:hAnsi="Arial" w:cs="Arial"/>
          <w:sz w:val="21"/>
          <w:szCs w:val="21"/>
        </w:rPr>
        <w:t>General Manager</w:t>
      </w:r>
    </w:p>
    <w:p w14:paraId="524648DF" w14:textId="77777777" w:rsidR="00A80E0E" w:rsidRPr="00D74710" w:rsidRDefault="00A80E0E" w:rsidP="00BD4CEB">
      <w:pPr>
        <w:jc w:val="both"/>
        <w:rPr>
          <w:rFonts w:ascii="Arial" w:eastAsia="Times New Roman" w:hAnsi="Arial" w:cs="Arial"/>
          <w:sz w:val="21"/>
          <w:szCs w:val="21"/>
        </w:rPr>
      </w:pPr>
      <w:r w:rsidRPr="00D74710">
        <w:rPr>
          <w:rFonts w:ascii="Arial" w:eastAsia="Times New Roman" w:hAnsi="Arial" w:cs="Arial"/>
          <w:sz w:val="21"/>
          <w:szCs w:val="21"/>
        </w:rPr>
        <w:t>Ontario Harness Horse Association</w:t>
      </w:r>
    </w:p>
    <w:p w14:paraId="4181F849" w14:textId="77777777" w:rsidR="00A80E0E" w:rsidRPr="00D74710" w:rsidRDefault="00B75823" w:rsidP="00BD4CEB">
      <w:pPr>
        <w:jc w:val="both"/>
        <w:rPr>
          <w:rFonts w:ascii="Arial" w:eastAsia="Times New Roman" w:hAnsi="Arial" w:cs="Arial"/>
          <w:sz w:val="21"/>
          <w:szCs w:val="21"/>
        </w:rPr>
      </w:pPr>
      <w:r w:rsidRPr="00D74710">
        <w:rPr>
          <w:rFonts w:ascii="Arial" w:eastAsia="Times New Roman" w:hAnsi="Arial" w:cs="Arial"/>
          <w:sz w:val="21"/>
          <w:szCs w:val="21"/>
        </w:rPr>
        <w:t>866-774-6442</w:t>
      </w:r>
    </w:p>
    <w:p w14:paraId="2E66BC21" w14:textId="3256F2D5" w:rsidR="00CB56AF" w:rsidRPr="00D74710" w:rsidRDefault="008D4DD9" w:rsidP="00BD4CEB">
      <w:pPr>
        <w:jc w:val="both"/>
        <w:rPr>
          <w:rFonts w:ascii="Arial" w:eastAsia="Times New Roman" w:hAnsi="Arial" w:cs="Arial"/>
          <w:sz w:val="21"/>
          <w:szCs w:val="21"/>
        </w:rPr>
      </w:pPr>
      <w:hyperlink r:id="rId11" w:history="1">
        <w:r w:rsidRPr="00D74710">
          <w:rPr>
            <w:rStyle w:val="Hyperlink"/>
            <w:rFonts w:ascii="Arial" w:eastAsia="Times New Roman" w:hAnsi="Arial" w:cs="Arial"/>
            <w:sz w:val="21"/>
            <w:szCs w:val="21"/>
          </w:rPr>
          <w:t>brian@ohha.ca</w:t>
        </w:r>
      </w:hyperlink>
      <w:bookmarkEnd w:id="0"/>
    </w:p>
    <w:sectPr w:rsidR="00CB56AF" w:rsidRPr="00D74710" w:rsidSect="00BD4CEB">
      <w:headerReference w:type="default" r:id="rId12"/>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8C5A" w14:textId="77777777" w:rsidR="0058481E" w:rsidRDefault="0058481E" w:rsidP="00F71601">
      <w:r>
        <w:separator/>
      </w:r>
    </w:p>
  </w:endnote>
  <w:endnote w:type="continuationSeparator" w:id="0">
    <w:p w14:paraId="2467B230" w14:textId="77777777" w:rsidR="0058481E" w:rsidRDefault="0058481E" w:rsidP="00F7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8DBD" w14:textId="77777777" w:rsidR="0058481E" w:rsidRDefault="0058481E" w:rsidP="00F71601">
      <w:r>
        <w:separator/>
      </w:r>
    </w:p>
  </w:footnote>
  <w:footnote w:type="continuationSeparator" w:id="0">
    <w:p w14:paraId="3ACBEC51" w14:textId="77777777" w:rsidR="0058481E" w:rsidRDefault="0058481E" w:rsidP="00F7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438E8" w14:textId="6CF61A60" w:rsidR="00F71601" w:rsidRDefault="00F71601" w:rsidP="00F71601">
    <w:pPr>
      <w:pStyle w:val="Header"/>
      <w:tabs>
        <w:tab w:val="clear" w:pos="9360"/>
      </w:tabs>
      <w:ind w:left="-709" w:right="-988"/>
    </w:pPr>
    <w:r>
      <w:fldChar w:fldCharType="begin"/>
    </w:r>
    <w:r w:rsidR="00965EAF">
      <w:instrText xml:space="preserve"> INCLUDEPICTURE "C:\\Users\\danieglanc\\Library\\Group Containers\\UBF8T346G9.ms\\WebArchiveCopyPasteTempFiles\\com.microsoft.Word\\equine-guelph-logo_2n.aspx" \* MERGEFORMAT </w:instrText>
    </w:r>
    <w:r>
      <w:fldChar w:fldCharType="separate"/>
    </w:r>
    <w:r>
      <w:rPr>
        <w:noProof/>
      </w:rPr>
      <w:drawing>
        <wp:inline distT="0" distB="0" distL="0" distR="0" wp14:anchorId="187C46DE" wp14:editId="4D826582">
          <wp:extent cx="1176378" cy="986155"/>
          <wp:effectExtent l="0" t="0" r="5080" b="4445"/>
          <wp:docPr id="6" name="Picture 6" descr="Equine Guelph press release: Join the Herd! Equine Guelph launches Industry  Training for Grooms and - Ontario R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quine Guelph press release: Join the Herd! Equine Guelph launches Industry  Training for Grooms and - Ontario Racing"/>
                  <pic:cNvPicPr>
                    <a:picLocks noChangeAspect="1" noChangeArrowheads="1"/>
                  </pic:cNvPicPr>
                </pic:nvPicPr>
                <pic:blipFill rotWithShape="1">
                  <a:blip r:embed="rId1">
                    <a:extLst>
                      <a:ext uri="{28A0092B-C50C-407E-A947-70E740481C1C}">
                        <a14:useLocalDpi xmlns:a14="http://schemas.microsoft.com/office/drawing/2010/main" val="0"/>
                      </a:ext>
                    </a:extLst>
                  </a:blip>
                  <a:srcRect l="9588" r="12538"/>
                  <a:stretch/>
                </pic:blipFill>
                <pic:spPr bwMode="auto">
                  <a:xfrm>
                    <a:off x="0" y="0"/>
                    <a:ext cx="1198464" cy="100467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00606776">
      <w:rPr>
        <w:rFonts w:ascii="Arial" w:hAnsi="Arial" w:cs="Arial"/>
        <w:noProof/>
        <w:color w:val="000000"/>
        <w:sz w:val="22"/>
        <w:szCs w:val="22"/>
      </w:rPr>
      <w:t xml:space="preserve">    </w:t>
    </w:r>
    <w:r w:rsidR="00CB56AF">
      <w:rPr>
        <w:rFonts w:ascii="Arial" w:hAnsi="Arial" w:cs="Arial"/>
        <w:noProof/>
        <w:color w:val="000000"/>
        <w:sz w:val="22"/>
        <w:szCs w:val="22"/>
      </w:rPr>
      <w:drawing>
        <wp:inline distT="0" distB="0" distL="0" distR="0" wp14:anchorId="06137071" wp14:editId="0137E1FB">
          <wp:extent cx="2034540" cy="846856"/>
          <wp:effectExtent l="0" t="0" r="0" b="0"/>
          <wp:docPr id="62315150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51503" name="Picture 1" descr="A black background with a black squar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072433" cy="862628"/>
                  </a:xfrm>
                  <a:prstGeom prst="rect">
                    <a:avLst/>
                  </a:prstGeom>
                </pic:spPr>
              </pic:pic>
            </a:graphicData>
          </a:graphic>
        </wp:inline>
      </w:drawing>
    </w:r>
    <w:r>
      <w:fldChar w:fldCharType="begin"/>
    </w:r>
    <w:r w:rsidR="00965EAF">
      <w:instrText xml:space="preserve"> INCLUDEPICTURE "C:\\Users\\danieglanc\\Library\\Group Containers\\UBF8T346G9.ms\\WebArchiveCopyPasteTempFiles\\com.microsoft.Word\\favicon-ohha.png" \* MERGEFORMAT </w:instrText>
    </w:r>
    <w:r>
      <w:fldChar w:fldCharType="separate"/>
    </w:r>
    <w:r w:rsidR="00606776">
      <w:rPr>
        <w:noProof/>
      </w:rPr>
      <w:t xml:space="preserve">     </w:t>
    </w:r>
    <w:r>
      <w:rPr>
        <w:noProof/>
      </w:rPr>
      <w:drawing>
        <wp:inline distT="0" distB="0" distL="0" distR="0" wp14:anchorId="2D19EC41" wp14:editId="2D32D909">
          <wp:extent cx="1515465" cy="841337"/>
          <wp:effectExtent l="0" t="0" r="0" b="0"/>
          <wp:docPr id="8" name="Picture 8" descr="Home - Ontario Harness Hors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 - Ontario Harness Horse Associ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5037" cy="868858"/>
                  </a:xfrm>
                  <a:prstGeom prst="rect">
                    <a:avLst/>
                  </a:prstGeom>
                  <a:noFill/>
                  <a:ln>
                    <a:noFill/>
                  </a:ln>
                </pic:spPr>
              </pic:pic>
            </a:graphicData>
          </a:graphic>
        </wp:inline>
      </w:drawing>
    </w:r>
    <w:r>
      <w:fldChar w:fldCharType="end"/>
    </w:r>
    <w:r w:rsidR="00606776">
      <w:rPr>
        <w:noProof/>
      </w:rPr>
      <w:t xml:space="preserve">     </w:t>
    </w:r>
    <w:r w:rsidR="00606776">
      <w:rPr>
        <w:noProof/>
      </w:rPr>
      <w:drawing>
        <wp:inline distT="0" distB="0" distL="0" distR="0" wp14:anchorId="1FB3B042" wp14:editId="4B7DA2E0">
          <wp:extent cx="1757110" cy="850208"/>
          <wp:effectExtent l="0" t="0" r="0" b="1270"/>
          <wp:docPr id="9" name="Picture 9" descr="McKee-Pownall Equin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Kee-Pownall Equine Servic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2958" cy="867554"/>
                  </a:xfrm>
                  <a:prstGeom prst="rect">
                    <a:avLst/>
                  </a:prstGeom>
                  <a:noFill/>
                  <a:ln>
                    <a:noFill/>
                  </a:ln>
                </pic:spPr>
              </pic:pic>
            </a:graphicData>
          </a:graphic>
        </wp:inline>
      </w:drawing>
    </w:r>
    <w:r>
      <w:fldChar w:fldCharType="begin"/>
    </w:r>
    <w:r w:rsidR="00965EAF">
      <w:instrText xml:space="preserve"> INCLUDEPICTURE "C:\\Users\\danieglanc\\Library\\Group Containers\\UBF8T346G9.ms\\WebArchiveCopyPasteTempFiles\\com.microsoft.Word\\MPE_EqunieServ_Logo+No+WEB+(1).png" \* MERGEFORMAT </w:instrText>
    </w:r>
    <w:r>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1E"/>
    <w:rsid w:val="00032BDD"/>
    <w:rsid w:val="000363C7"/>
    <w:rsid w:val="00053E6A"/>
    <w:rsid w:val="000931D0"/>
    <w:rsid w:val="000E6B9C"/>
    <w:rsid w:val="00127064"/>
    <w:rsid w:val="0015624A"/>
    <w:rsid w:val="00164F29"/>
    <w:rsid w:val="001667E8"/>
    <w:rsid w:val="001A11FF"/>
    <w:rsid w:val="002116FD"/>
    <w:rsid w:val="00223371"/>
    <w:rsid w:val="002409F6"/>
    <w:rsid w:val="0025784F"/>
    <w:rsid w:val="0026569D"/>
    <w:rsid w:val="002A2232"/>
    <w:rsid w:val="002A5E4E"/>
    <w:rsid w:val="002C6648"/>
    <w:rsid w:val="002D12B2"/>
    <w:rsid w:val="002D3C48"/>
    <w:rsid w:val="002E567B"/>
    <w:rsid w:val="002F7816"/>
    <w:rsid w:val="003668DD"/>
    <w:rsid w:val="003A01DC"/>
    <w:rsid w:val="00424AFA"/>
    <w:rsid w:val="004571B0"/>
    <w:rsid w:val="00461347"/>
    <w:rsid w:val="00493F98"/>
    <w:rsid w:val="00496DC2"/>
    <w:rsid w:val="004D3ED4"/>
    <w:rsid w:val="004E7045"/>
    <w:rsid w:val="00540397"/>
    <w:rsid w:val="00542DFF"/>
    <w:rsid w:val="00551547"/>
    <w:rsid w:val="005539F4"/>
    <w:rsid w:val="0058481E"/>
    <w:rsid w:val="00585CF5"/>
    <w:rsid w:val="00594F52"/>
    <w:rsid w:val="005A02F2"/>
    <w:rsid w:val="005A089D"/>
    <w:rsid w:val="005D11D8"/>
    <w:rsid w:val="00604BE4"/>
    <w:rsid w:val="00606776"/>
    <w:rsid w:val="00620A4D"/>
    <w:rsid w:val="00646052"/>
    <w:rsid w:val="00664E38"/>
    <w:rsid w:val="006B069C"/>
    <w:rsid w:val="006D5635"/>
    <w:rsid w:val="006F061E"/>
    <w:rsid w:val="006F5B6A"/>
    <w:rsid w:val="007275CF"/>
    <w:rsid w:val="007600ED"/>
    <w:rsid w:val="007A70DA"/>
    <w:rsid w:val="007A7E51"/>
    <w:rsid w:val="007B2BE0"/>
    <w:rsid w:val="007C1527"/>
    <w:rsid w:val="00820655"/>
    <w:rsid w:val="00833F46"/>
    <w:rsid w:val="00834B2E"/>
    <w:rsid w:val="008369D6"/>
    <w:rsid w:val="00856190"/>
    <w:rsid w:val="00876256"/>
    <w:rsid w:val="00891381"/>
    <w:rsid w:val="008D4DD9"/>
    <w:rsid w:val="008D6E25"/>
    <w:rsid w:val="00900F00"/>
    <w:rsid w:val="009062A8"/>
    <w:rsid w:val="00965EAF"/>
    <w:rsid w:val="009821F7"/>
    <w:rsid w:val="009F3881"/>
    <w:rsid w:val="009F633C"/>
    <w:rsid w:val="00A076A4"/>
    <w:rsid w:val="00A43B90"/>
    <w:rsid w:val="00A45425"/>
    <w:rsid w:val="00A640CC"/>
    <w:rsid w:val="00A80E0E"/>
    <w:rsid w:val="00A82172"/>
    <w:rsid w:val="00A940BC"/>
    <w:rsid w:val="00AB2F75"/>
    <w:rsid w:val="00AC00EA"/>
    <w:rsid w:val="00AD32D5"/>
    <w:rsid w:val="00AF5022"/>
    <w:rsid w:val="00B215A4"/>
    <w:rsid w:val="00B75823"/>
    <w:rsid w:val="00B87B89"/>
    <w:rsid w:val="00BA0802"/>
    <w:rsid w:val="00BD4CEB"/>
    <w:rsid w:val="00BE110B"/>
    <w:rsid w:val="00BF70D2"/>
    <w:rsid w:val="00C168E9"/>
    <w:rsid w:val="00C8454A"/>
    <w:rsid w:val="00C95ED1"/>
    <w:rsid w:val="00C97579"/>
    <w:rsid w:val="00CB56AF"/>
    <w:rsid w:val="00CF69BA"/>
    <w:rsid w:val="00CF6E74"/>
    <w:rsid w:val="00D00CB8"/>
    <w:rsid w:val="00D368C8"/>
    <w:rsid w:val="00D74710"/>
    <w:rsid w:val="00D77C25"/>
    <w:rsid w:val="00DA475B"/>
    <w:rsid w:val="00DA4870"/>
    <w:rsid w:val="00DC50A1"/>
    <w:rsid w:val="00DC66B7"/>
    <w:rsid w:val="00DD1CA0"/>
    <w:rsid w:val="00DF30F7"/>
    <w:rsid w:val="00E55F54"/>
    <w:rsid w:val="00E70008"/>
    <w:rsid w:val="00E74EB7"/>
    <w:rsid w:val="00F24964"/>
    <w:rsid w:val="00F6223F"/>
    <w:rsid w:val="00F67ED8"/>
    <w:rsid w:val="00F71601"/>
    <w:rsid w:val="00F747C7"/>
    <w:rsid w:val="00F92C03"/>
    <w:rsid w:val="00FB2733"/>
    <w:rsid w:val="00FD5994"/>
    <w:rsid w:val="00FE189E"/>
    <w:rsid w:val="00FE2C52"/>
    <w:rsid w:val="00FE2F91"/>
    <w:rsid w:val="00FF2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3B40B"/>
  <w15:docId w15:val="{5BD364C2-EE84-4079-841F-4B4893DC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61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F061E"/>
    <w:rPr>
      <w:color w:val="0000FF"/>
      <w:u w:val="single"/>
    </w:rPr>
  </w:style>
  <w:style w:type="paragraph" w:styleId="Header">
    <w:name w:val="header"/>
    <w:basedOn w:val="Normal"/>
    <w:link w:val="HeaderChar"/>
    <w:uiPriority w:val="99"/>
    <w:unhideWhenUsed/>
    <w:rsid w:val="00F71601"/>
    <w:pPr>
      <w:tabs>
        <w:tab w:val="center" w:pos="4680"/>
        <w:tab w:val="right" w:pos="9360"/>
      </w:tabs>
    </w:pPr>
  </w:style>
  <w:style w:type="character" w:customStyle="1" w:styleId="HeaderChar">
    <w:name w:val="Header Char"/>
    <w:basedOn w:val="DefaultParagraphFont"/>
    <w:link w:val="Header"/>
    <w:uiPriority w:val="99"/>
    <w:rsid w:val="00F71601"/>
  </w:style>
  <w:style w:type="paragraph" w:styleId="Footer">
    <w:name w:val="footer"/>
    <w:basedOn w:val="Normal"/>
    <w:link w:val="FooterChar"/>
    <w:uiPriority w:val="99"/>
    <w:unhideWhenUsed/>
    <w:rsid w:val="00F71601"/>
    <w:pPr>
      <w:tabs>
        <w:tab w:val="center" w:pos="4680"/>
        <w:tab w:val="right" w:pos="9360"/>
      </w:tabs>
    </w:pPr>
  </w:style>
  <w:style w:type="character" w:customStyle="1" w:styleId="FooterChar">
    <w:name w:val="Footer Char"/>
    <w:basedOn w:val="DefaultParagraphFont"/>
    <w:link w:val="Footer"/>
    <w:uiPriority w:val="99"/>
    <w:rsid w:val="00F71601"/>
  </w:style>
  <w:style w:type="paragraph" w:styleId="ListParagraph">
    <w:name w:val="List Paragraph"/>
    <w:basedOn w:val="Normal"/>
    <w:uiPriority w:val="1"/>
    <w:qFormat/>
    <w:rsid w:val="003668DD"/>
    <w:pPr>
      <w:autoSpaceDE w:val="0"/>
      <w:autoSpaceDN w:val="0"/>
      <w:adjustRightInd w:val="0"/>
    </w:pPr>
    <w:rPr>
      <w:rFonts w:ascii="Times New Roman" w:hAnsi="Times New Roman" w:cs="Times New Roman"/>
      <w:lang w:val="en-US"/>
    </w:rPr>
  </w:style>
  <w:style w:type="character" w:styleId="UnresolvedMention">
    <w:name w:val="Unresolved Mention"/>
    <w:basedOn w:val="DefaultParagraphFont"/>
    <w:uiPriority w:val="99"/>
    <w:semiHidden/>
    <w:unhideWhenUsed/>
    <w:rsid w:val="008D4DD9"/>
    <w:rPr>
      <w:color w:val="605E5C"/>
      <w:shd w:val="clear" w:color="auto" w:fill="E1DFDD"/>
    </w:rPr>
  </w:style>
  <w:style w:type="paragraph" w:styleId="Revision">
    <w:name w:val="Revision"/>
    <w:hidden/>
    <w:uiPriority w:val="99"/>
    <w:semiHidden/>
    <w:rsid w:val="0024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17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an@ohha.ca" TargetMode="External"/><Relationship Id="rId5" Type="http://schemas.openxmlformats.org/officeDocument/2006/relationships/styles" Target="styles.xml"/><Relationship Id="rId10" Type="http://schemas.openxmlformats.org/officeDocument/2006/relationships/hyperlink" Target="https://www.equineimpactstudy.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9AD8699708AA4699D7CBAFA038C783" ma:contentTypeVersion="4" ma:contentTypeDescription="Create a new document." ma:contentTypeScope="" ma:versionID="e69e2179a69d7af4acf4f5a1cc534caa">
  <xsd:schema xmlns:xsd="http://www.w3.org/2001/XMLSchema" xmlns:xs="http://www.w3.org/2001/XMLSchema" xmlns:p="http://schemas.microsoft.com/office/2006/metadata/properties" xmlns:ns2="cfcee5b5-d9b2-47b7-9be2-e5af615e887a" targetNamespace="http://schemas.microsoft.com/office/2006/metadata/properties" ma:root="true" ma:fieldsID="145c48d103e99ef3586f3cf0b816295b" ns2:_="">
    <xsd:import namespace="cfcee5b5-d9b2-47b7-9be2-e5af615e88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ee5b5-d9b2-47b7-9be2-e5af615e8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40122-E626-4EF5-AB20-3954BC37D42D}">
  <ds:schemaRefs>
    <ds:schemaRef ds:uri="http://schemas.openxmlformats.org/officeDocument/2006/bibliography"/>
  </ds:schemaRefs>
</ds:datastoreItem>
</file>

<file path=customXml/itemProps2.xml><?xml version="1.0" encoding="utf-8"?>
<ds:datastoreItem xmlns:ds="http://schemas.openxmlformats.org/officeDocument/2006/customXml" ds:itemID="{0BB3C314-5903-47B8-91D3-4C2F34D5F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ee5b5-d9b2-47b7-9be2-e5af615e8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32EA8-6970-400E-AFC2-C03F2EAD19A8}">
  <ds:schemaRefs>
    <ds:schemaRef ds:uri="http://schemas.microsoft.com/sharepoint/v3/contenttype/forms"/>
  </ds:schemaRefs>
</ds:datastoreItem>
</file>

<file path=customXml/itemProps4.xml><?xml version="1.0" encoding="utf-8"?>
<ds:datastoreItem xmlns:ds="http://schemas.openxmlformats.org/officeDocument/2006/customXml" ds:itemID="{AE385249-FD00-4246-9C9B-27A346B913C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2653</Characters>
  <Application>Microsoft Office Word</Application>
  <DocSecurity>0</DocSecurity>
  <Lines>147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Glanc</dc:creator>
  <cp:keywords/>
  <dc:description/>
  <cp:lastModifiedBy>Susan Fitzgerald</cp:lastModifiedBy>
  <cp:revision>2</cp:revision>
  <cp:lastPrinted>2025-04-24T18:52:00Z</cp:lastPrinted>
  <dcterms:created xsi:type="dcterms:W3CDTF">2025-04-24T19:19:00Z</dcterms:created>
  <dcterms:modified xsi:type="dcterms:W3CDTF">2025-04-24T19:19:00Z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0x0101002A9AD8699708AA4699D7CBAFA038C783</vt:lpwstr>
  </property>
</Properties>
</file>